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78A6" w14:textId="77777777" w:rsidR="00A5356D" w:rsidRPr="001E5F56" w:rsidRDefault="00A5356D" w:rsidP="00A5356D">
      <w:pPr>
        <w:spacing w:after="300" w:line="240" w:lineRule="auto"/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</w:pPr>
      <w:r w:rsidRPr="001E5F56"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  <w:t>Klasa: 112-01/23-01/1</w:t>
      </w:r>
      <w:r w:rsidRPr="001E5F56"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  <w:br/>
      </w:r>
      <w:proofErr w:type="spellStart"/>
      <w:r w:rsidRPr="001E5F56"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  <w:t>Urbroj</w:t>
      </w:r>
      <w:proofErr w:type="spellEnd"/>
      <w:r w:rsidRPr="001E5F56"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  <w:t>: 2186-381-01-23-01</w:t>
      </w:r>
      <w:r w:rsidRPr="001E5F56"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  <w:br/>
        <w:t xml:space="preserve">Varaždin, </w:t>
      </w:r>
      <w:r w:rsidRPr="001E5F56">
        <w:rPr>
          <w:rFonts w:ascii="Arial Narrow" w:eastAsia="Times New Roman" w:hAnsi="Arial Narrow" w:cs="Helvetica"/>
          <w:color w:val="FF0000"/>
          <w:sz w:val="24"/>
          <w:szCs w:val="24"/>
          <w:lang w:eastAsia="hr-HR"/>
        </w:rPr>
        <w:t>2. svibnja 2023. godine</w:t>
      </w:r>
    </w:p>
    <w:p w14:paraId="026A39CC" w14:textId="77777777" w:rsidR="00A5356D" w:rsidRPr="001E5F56" w:rsidRDefault="00A5356D" w:rsidP="00A5356D">
      <w:pPr>
        <w:spacing w:after="300" w:line="240" w:lineRule="auto"/>
        <w:jc w:val="both"/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</w:pPr>
      <w:r w:rsidRPr="001E5F56"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  <w:t xml:space="preserve">Na temelju članka 55. Zakona o radu (“Narodne novine” br. 93/14., 127/17., 98/19., 151/22) i članka 14. Pravilnika o radu Županijske uprave za ceste Varaždinske županije (Klasa: 011-01/19-01/1, </w:t>
      </w:r>
      <w:proofErr w:type="spellStart"/>
      <w:r w:rsidRPr="001E5F56"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  <w:t>Urbroj</w:t>
      </w:r>
      <w:proofErr w:type="spellEnd"/>
      <w:r w:rsidRPr="001E5F56"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  <w:t>: 2186-376-01-19-1), ravnatelj Županijske uprave za ceste Varaždinske županije objavljuje:</w:t>
      </w:r>
    </w:p>
    <w:p w14:paraId="4037F125" w14:textId="77777777" w:rsidR="00A5356D" w:rsidRPr="001E5F56" w:rsidRDefault="00A5356D" w:rsidP="00A5356D">
      <w:pPr>
        <w:spacing w:after="300" w:line="240" w:lineRule="auto"/>
        <w:jc w:val="center"/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</w:pPr>
      <w:r w:rsidRPr="001E5F56"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  <w:t>JAVNI NATJEČAJ</w:t>
      </w:r>
    </w:p>
    <w:p w14:paraId="3D2AEE76" w14:textId="77777777" w:rsidR="00A5356D" w:rsidRPr="001E5F56" w:rsidRDefault="00A5356D" w:rsidP="00A5356D">
      <w:pPr>
        <w:spacing w:after="300" w:line="240" w:lineRule="auto"/>
        <w:jc w:val="center"/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</w:pPr>
      <w:r w:rsidRPr="001E5F56"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  <w:t>za zapošljavanje pripravnika na određeno vrijeme – 12 mjeseci u Županijskoj upravi za ceste Varaždinske županije</w:t>
      </w:r>
    </w:p>
    <w:p w14:paraId="330B036E" w14:textId="77777777" w:rsidR="00A5356D" w:rsidRPr="001E5F56" w:rsidRDefault="00A5356D" w:rsidP="00A5356D">
      <w:pPr>
        <w:spacing w:after="300" w:line="240" w:lineRule="auto"/>
        <w:jc w:val="center"/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</w:pPr>
      <w:r w:rsidRPr="001E5F56"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  <w:t>u Odjelu za financijske, pravne i opće poslove na radno mjesto:</w:t>
      </w:r>
    </w:p>
    <w:p w14:paraId="488F4F47" w14:textId="77777777" w:rsidR="00A5356D" w:rsidRPr="001E5F56" w:rsidRDefault="00A5356D" w:rsidP="00A5356D">
      <w:pPr>
        <w:spacing w:after="300" w:line="240" w:lineRule="auto"/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</w:pPr>
      <w:r w:rsidRPr="001E5F56"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  <w:t>Stručni suradnik/pripravnik – 1 izvršitelj/</w:t>
      </w:r>
      <w:proofErr w:type="spellStart"/>
      <w:r w:rsidRPr="001E5F56"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  <w:t>ica</w:t>
      </w:r>
      <w:proofErr w:type="spellEnd"/>
    </w:p>
    <w:p w14:paraId="3CE13919" w14:textId="77777777" w:rsidR="00A5356D" w:rsidRPr="001E5F56" w:rsidRDefault="00A5356D" w:rsidP="00A5356D">
      <w:pPr>
        <w:spacing w:after="300" w:line="240" w:lineRule="auto"/>
        <w:rPr>
          <w:rFonts w:ascii="Arial Narrow" w:eastAsia="Times New Roman" w:hAnsi="Arial Narrow" w:cs="Helvetica"/>
          <w:color w:val="3C3C3C"/>
          <w:sz w:val="24"/>
          <w:szCs w:val="24"/>
          <w:u w:val="single"/>
          <w:lang w:eastAsia="hr-HR"/>
        </w:rPr>
      </w:pPr>
      <w:r w:rsidRPr="001E5F56">
        <w:rPr>
          <w:rFonts w:ascii="Arial Narrow" w:eastAsia="Times New Roman" w:hAnsi="Arial Narrow" w:cs="Helvetica"/>
          <w:color w:val="3C3C3C"/>
          <w:sz w:val="24"/>
          <w:szCs w:val="24"/>
          <w:u w:val="single"/>
          <w:lang w:eastAsia="hr-HR"/>
        </w:rPr>
        <w:t>Uvjeti:</w:t>
      </w:r>
    </w:p>
    <w:p w14:paraId="275859E9" w14:textId="77777777" w:rsidR="00A5356D" w:rsidRPr="001E5F56" w:rsidRDefault="00A5356D" w:rsidP="00A5356D">
      <w:pPr>
        <w:pStyle w:val="Bezproreda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1E5F56">
        <w:rPr>
          <w:rFonts w:ascii="Arial Narrow" w:hAnsi="Arial Narrow"/>
          <w:sz w:val="24"/>
          <w:szCs w:val="24"/>
        </w:rPr>
        <w:t>Završen preddiplomski i diplomski sveučilišni studij ili integrirani preddiplomski i diplomski sveučilišni studij prava</w:t>
      </w:r>
    </w:p>
    <w:p w14:paraId="037E13B8" w14:textId="77777777" w:rsidR="00A5356D" w:rsidRPr="001E5F56" w:rsidRDefault="00A5356D" w:rsidP="00A5356D">
      <w:pPr>
        <w:pStyle w:val="Odlomakpopisa"/>
        <w:numPr>
          <w:ilvl w:val="0"/>
          <w:numId w:val="4"/>
        </w:numPr>
        <w:spacing w:after="300" w:line="240" w:lineRule="auto"/>
        <w:rPr>
          <w:rFonts w:ascii="Arial Narrow" w:eastAsia="Times New Roman" w:hAnsi="Arial Narrow" w:cs="Helvetica"/>
          <w:color w:val="3C3C3C"/>
          <w:kern w:val="0"/>
          <w:sz w:val="24"/>
          <w:szCs w:val="24"/>
          <w:lang w:eastAsia="hr-HR"/>
          <w14:ligatures w14:val="none"/>
        </w:rPr>
      </w:pPr>
      <w:r w:rsidRPr="001E5F56">
        <w:rPr>
          <w:rFonts w:ascii="Arial Narrow" w:hAnsi="Arial Narrow"/>
          <w:sz w:val="24"/>
          <w:szCs w:val="24"/>
          <w:shd w:val="clear" w:color="auto" w:fill="FFFFFF"/>
          <w:lang w:eastAsia="hr-HR"/>
        </w:rPr>
        <w:t>Informatička pismenost (MS Office)</w:t>
      </w:r>
    </w:p>
    <w:p w14:paraId="16C725AE" w14:textId="77777777" w:rsidR="00A5356D" w:rsidRPr="001E5F56" w:rsidRDefault="00A5356D" w:rsidP="00A5356D">
      <w:pPr>
        <w:pStyle w:val="Odlomakpopisa"/>
        <w:numPr>
          <w:ilvl w:val="0"/>
          <w:numId w:val="4"/>
        </w:numPr>
        <w:spacing w:after="300" w:line="240" w:lineRule="auto"/>
        <w:rPr>
          <w:rFonts w:ascii="Arial Narrow" w:eastAsia="Times New Roman" w:hAnsi="Arial Narrow" w:cs="Helvetica"/>
          <w:color w:val="3C3C3C"/>
          <w:kern w:val="0"/>
          <w:sz w:val="24"/>
          <w:szCs w:val="24"/>
          <w:lang w:eastAsia="hr-HR"/>
          <w14:ligatures w14:val="none"/>
        </w:rPr>
      </w:pPr>
      <w:r w:rsidRPr="001E5F56">
        <w:rPr>
          <w:rFonts w:ascii="Arial Narrow" w:hAnsi="Arial Narrow"/>
          <w:sz w:val="24"/>
          <w:szCs w:val="24"/>
          <w:shd w:val="clear" w:color="auto" w:fill="FFFFFF"/>
          <w:lang w:eastAsia="hr-HR"/>
        </w:rPr>
        <w:t>Položen vozački ispit B kategorije</w:t>
      </w:r>
    </w:p>
    <w:p w14:paraId="70FD41A6" w14:textId="77777777" w:rsidR="00A5356D" w:rsidRPr="001E5F56" w:rsidRDefault="00A5356D" w:rsidP="00A5356D">
      <w:pPr>
        <w:spacing w:after="300" w:line="240" w:lineRule="auto"/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</w:pPr>
      <w:r w:rsidRPr="001E5F56"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  <w:t>Osim navedenih uvjeta kandidat ne smije imati više od 6 mjeseci staža osiguranja u zvanju u obrazovnoj razini iz područja obrazovanja.</w:t>
      </w:r>
    </w:p>
    <w:p w14:paraId="3ECC7B69" w14:textId="77777777" w:rsidR="00A5356D" w:rsidRPr="001E5F56" w:rsidRDefault="00A5356D" w:rsidP="00A5356D">
      <w:pPr>
        <w:spacing w:after="300" w:line="240" w:lineRule="auto"/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</w:pPr>
      <w:r w:rsidRPr="001E5F56"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  <w:t>Na oglas se mogu prijaviti osobe oba spola.</w:t>
      </w:r>
    </w:p>
    <w:p w14:paraId="45A73998" w14:textId="77777777" w:rsidR="00A5356D" w:rsidRPr="001E5F56" w:rsidRDefault="00A5356D" w:rsidP="00A5356D">
      <w:pPr>
        <w:spacing w:after="300" w:line="240" w:lineRule="auto"/>
        <w:jc w:val="both"/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</w:pPr>
      <w:r w:rsidRPr="001E5F56"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  <w:t>U prijavi na oglas podnositelji/</w:t>
      </w:r>
      <w:proofErr w:type="spellStart"/>
      <w:r w:rsidRPr="001E5F56"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  <w:t>ice</w:t>
      </w:r>
      <w:proofErr w:type="spellEnd"/>
      <w:r w:rsidRPr="001E5F56"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  <w:t xml:space="preserve"> prijave trebaju navesti osobne podatke (osobno ime, adresa stanovanja, broj telefona, odnosno mobitela i po mogućnosti e-mail adresa) te naziv radnog mjesta za koje se prijavljuju.</w:t>
      </w:r>
    </w:p>
    <w:p w14:paraId="3B595CE0" w14:textId="77777777" w:rsidR="00A5356D" w:rsidRPr="001E5F56" w:rsidRDefault="00A5356D" w:rsidP="00A5356D">
      <w:pPr>
        <w:spacing w:after="300" w:line="240" w:lineRule="auto"/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</w:pPr>
      <w:r w:rsidRPr="001E5F56"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  <w:t>Prijavu je potrebno vlastoručno potpisati.</w:t>
      </w:r>
    </w:p>
    <w:p w14:paraId="6E4CE35A" w14:textId="77777777" w:rsidR="00A5356D" w:rsidRPr="001E5F56" w:rsidRDefault="00A5356D" w:rsidP="00A5356D">
      <w:pPr>
        <w:spacing w:after="300" w:line="240" w:lineRule="auto"/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</w:pPr>
      <w:r w:rsidRPr="001E5F56">
        <w:rPr>
          <w:rFonts w:ascii="Arial Narrow" w:eastAsia="Times New Roman" w:hAnsi="Arial Narrow" w:cs="Helvetica"/>
          <w:color w:val="3C3C3C"/>
          <w:sz w:val="24"/>
          <w:szCs w:val="24"/>
          <w:u w:val="single"/>
          <w:lang w:eastAsia="hr-HR"/>
        </w:rPr>
        <w:t>Uz prijavu na natječaj, kandidati/kinje su dužni priložiti:</w:t>
      </w:r>
    </w:p>
    <w:p w14:paraId="16BAD5B4" w14:textId="77777777" w:rsidR="00A5356D" w:rsidRPr="001E5F56" w:rsidRDefault="00A5356D" w:rsidP="00A5356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</w:pPr>
      <w:r w:rsidRPr="001E5F56"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  <w:t>Životopis</w:t>
      </w:r>
    </w:p>
    <w:p w14:paraId="18A52459" w14:textId="77777777" w:rsidR="00A5356D" w:rsidRPr="001E5F56" w:rsidRDefault="00A5356D" w:rsidP="00A5356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</w:pPr>
      <w:r w:rsidRPr="001E5F56"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  <w:t>Zamolbu za zapošljavanje</w:t>
      </w:r>
    </w:p>
    <w:p w14:paraId="12702887" w14:textId="77777777" w:rsidR="00A5356D" w:rsidRPr="001E5F56" w:rsidRDefault="00A5356D" w:rsidP="00A5356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</w:pPr>
      <w:r w:rsidRPr="001E5F56"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  <w:t>preslik domovnice, osobne iskaznice ili putovnice</w:t>
      </w:r>
    </w:p>
    <w:p w14:paraId="73CF6D60" w14:textId="77777777" w:rsidR="00A5356D" w:rsidRPr="001E5F56" w:rsidRDefault="00A5356D" w:rsidP="00A5356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</w:pPr>
      <w:r w:rsidRPr="001E5F56"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  <w:t>presliku diplome</w:t>
      </w:r>
    </w:p>
    <w:p w14:paraId="77A3EDC3" w14:textId="77777777" w:rsidR="00A5356D" w:rsidRPr="001E5F56" w:rsidRDefault="00A5356D" w:rsidP="00A5356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</w:pPr>
      <w:r w:rsidRPr="001E5F56"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  <w:t>potvrdu Hrvatskog zavoda za mirovinsko osiguranje o radnom stažu</w:t>
      </w:r>
    </w:p>
    <w:p w14:paraId="66E555A3" w14:textId="77777777" w:rsidR="00A5356D" w:rsidRPr="001E5F56" w:rsidRDefault="00A5356D" w:rsidP="00A5356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</w:pPr>
      <w:r w:rsidRPr="001E5F56">
        <w:rPr>
          <w:rFonts w:ascii="Arial Narrow" w:hAnsi="Arial Narrow"/>
          <w:sz w:val="24"/>
          <w:szCs w:val="24"/>
          <w:shd w:val="clear" w:color="auto" w:fill="FFFFFF"/>
          <w:lang w:eastAsia="hr-HR"/>
        </w:rPr>
        <w:t>preslika vozačke dozvole</w:t>
      </w:r>
    </w:p>
    <w:p w14:paraId="07133B8A" w14:textId="77777777" w:rsidR="00A5356D" w:rsidRPr="001E5F56" w:rsidRDefault="00A5356D" w:rsidP="00A5356D">
      <w:pPr>
        <w:spacing w:after="300" w:line="240" w:lineRule="auto"/>
        <w:jc w:val="both"/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</w:pPr>
      <w:r w:rsidRPr="001E5F56"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  <w:lastRenderedPageBreak/>
        <w:t>Prijave se podnose u roku od 8 dana od objave natječaja na adresu: Županijska uprava za ceste Varaždinske županije, Ulica Ljudevita Gaja 4, 42000 Varaždin, s naznakom „ Prijava na natječaj za radno mjestu Stručni suradnik  – pripravnik“</w:t>
      </w:r>
    </w:p>
    <w:p w14:paraId="07DFD123" w14:textId="77777777" w:rsidR="00A5356D" w:rsidRPr="001E5F56" w:rsidRDefault="00A5356D" w:rsidP="00A5356D">
      <w:pPr>
        <w:spacing w:after="300" w:line="240" w:lineRule="auto"/>
        <w:jc w:val="both"/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</w:pPr>
      <w:r w:rsidRPr="001E5F56"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  <w:t>Dokaze o ispunjavanju uvjeta natječaja kandidati/kinje mogu priložiti u neovjerenim preslikama, uz obvezu izabranog kandidata/kinje da prije sklapanja ugovora o radu dostavi izvornike.</w:t>
      </w:r>
    </w:p>
    <w:p w14:paraId="3066E171" w14:textId="77777777" w:rsidR="00A5356D" w:rsidRPr="001E5F56" w:rsidRDefault="00A5356D" w:rsidP="00A5356D">
      <w:pPr>
        <w:spacing w:after="300" w:line="240" w:lineRule="auto"/>
        <w:jc w:val="both"/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</w:pPr>
      <w:r w:rsidRPr="001E5F56"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  <w:t>Natječaj za provedbu natječaja provodi povjerenstvo za provedbu natječaja koje imenuje ravnatelj. Nepotpune i nepravovremene prijave neće se razmatrati. Kandidati koji ne ispunjavaju formalne uvjete iz natječaja obavijestit će se o tome pisanim putem. O izboru kandidata i zasnivanju radnog odnosa, nakon provedenog postupka provjere znanja i sposobnosti, a prema izvješću povjerenstva za provedbu natječaja, odlučuje ravnatelj.</w:t>
      </w:r>
    </w:p>
    <w:p w14:paraId="75E36897" w14:textId="77777777" w:rsidR="00A5356D" w:rsidRPr="001E5F56" w:rsidRDefault="00A5356D" w:rsidP="00A5356D">
      <w:pPr>
        <w:spacing w:after="300" w:line="240" w:lineRule="auto"/>
        <w:jc w:val="both"/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</w:pPr>
      <w:r w:rsidRPr="001E5F56"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  <w:t>Kandidati će biti obaviješteni pismenim putem o rezultatima natječaja u roku od osam dana.</w:t>
      </w:r>
    </w:p>
    <w:p w14:paraId="30306011" w14:textId="77777777" w:rsidR="00A5356D" w:rsidRDefault="00A5356D" w:rsidP="00A5356D">
      <w:pPr>
        <w:spacing w:after="300" w:line="240" w:lineRule="auto"/>
        <w:jc w:val="both"/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</w:pPr>
      <w:r w:rsidRPr="001E5F56"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  <w:t>Kandidat/</w:t>
      </w:r>
      <w:proofErr w:type="spellStart"/>
      <w:r w:rsidRPr="001E5F56"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  <w:t>kinja</w:t>
      </w:r>
      <w:proofErr w:type="spellEnd"/>
      <w:r w:rsidRPr="001E5F56"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  <w:t xml:space="preserve"> koji/a se u prijavi na natječaj poziva na pravo prednosti prilikom zapošljavanja u skladu s čl. 102. Zakona o hrvatskim braniteljima iz Domovinskog rata i članovima njihovih obitelji (NN 121/17, 98/19, 84/21), uz prijavu na javni natječaj dužan/na je osim dokaza o ispunjavanju traženih uvjeta, priložiti i dokaze propisane čl. 102. st. 1. Zakona o hrvatskim braniteljima iz Domovinskog rata i članovima njihovih obitelji, a koji su objavljeni na web-stranici Ministarstva hrvatskih branitelja</w:t>
      </w:r>
      <w:r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  <w:t>.</w:t>
      </w:r>
    </w:p>
    <w:p w14:paraId="4AE245B7" w14:textId="77777777" w:rsidR="00A5356D" w:rsidRPr="001E5F56" w:rsidRDefault="00A5356D" w:rsidP="00A5356D">
      <w:pPr>
        <w:spacing w:after="300" w:line="240" w:lineRule="auto"/>
        <w:rPr>
          <w:rFonts w:ascii="Arial Narrow" w:eastAsia="Times New Roman" w:hAnsi="Arial Narrow" w:cs="Helvetica"/>
          <w:color w:val="3C3C3C"/>
          <w:sz w:val="24"/>
          <w:szCs w:val="24"/>
          <w:lang w:eastAsia="hr-HR"/>
        </w:rPr>
      </w:pPr>
    </w:p>
    <w:p w14:paraId="659959A4" w14:textId="77777777" w:rsidR="00A5356D" w:rsidRPr="001E5F56" w:rsidRDefault="00A5356D" w:rsidP="00A5356D">
      <w:pPr>
        <w:pStyle w:val="Bezproreda"/>
        <w:ind w:left="720"/>
        <w:rPr>
          <w:rFonts w:ascii="Arial Narrow" w:hAnsi="Arial Narrow"/>
          <w:sz w:val="24"/>
          <w:szCs w:val="24"/>
        </w:rPr>
      </w:pPr>
      <w:r w:rsidRPr="001E5F56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Ravnatelj</w:t>
      </w:r>
    </w:p>
    <w:p w14:paraId="4710D274" w14:textId="77777777" w:rsidR="00A5356D" w:rsidRPr="001E5F56" w:rsidRDefault="00A5356D" w:rsidP="00A5356D">
      <w:pPr>
        <w:pStyle w:val="Bezproreda"/>
        <w:ind w:left="720"/>
        <w:rPr>
          <w:rFonts w:ascii="Arial Narrow" w:hAnsi="Arial Narrow"/>
          <w:sz w:val="24"/>
          <w:szCs w:val="24"/>
        </w:rPr>
      </w:pPr>
      <w:r w:rsidRPr="001E5F56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Tomislav Osonjački</w:t>
      </w:r>
    </w:p>
    <w:p w14:paraId="6B6678DD" w14:textId="77777777" w:rsidR="00A5356D" w:rsidRPr="001E5F56" w:rsidRDefault="00A5356D" w:rsidP="00A5356D">
      <w:pPr>
        <w:rPr>
          <w:rFonts w:ascii="Arial Narrow" w:hAnsi="Arial Narrow"/>
          <w:sz w:val="24"/>
          <w:szCs w:val="24"/>
        </w:rPr>
      </w:pPr>
    </w:p>
    <w:p w14:paraId="0AE9A406" w14:textId="77777777" w:rsidR="001A6461" w:rsidRDefault="001A6461" w:rsidP="00C63BD1">
      <w:pPr>
        <w:keepNext/>
        <w:keepLines/>
        <w:tabs>
          <w:tab w:val="left" w:pos="-1134"/>
          <w:tab w:val="left" w:pos="-720"/>
          <w:tab w:val="left" w:pos="0"/>
          <w:tab w:val="left" w:pos="306"/>
          <w:tab w:val="left" w:pos="787"/>
          <w:tab w:val="left" w:pos="1269"/>
          <w:tab w:val="left" w:pos="2160"/>
        </w:tabs>
        <w:spacing w:after="22"/>
        <w:jc w:val="both"/>
        <w:rPr>
          <w:rFonts w:ascii="Times New Roman" w:hAnsi="Times New Roman"/>
          <w:b/>
        </w:rPr>
      </w:pPr>
    </w:p>
    <w:p w14:paraId="40463B4B" w14:textId="77777777" w:rsidR="001A6461" w:rsidRDefault="001A6461" w:rsidP="00C63BD1">
      <w:pPr>
        <w:keepNext/>
        <w:keepLines/>
        <w:tabs>
          <w:tab w:val="left" w:pos="-1134"/>
          <w:tab w:val="left" w:pos="-720"/>
          <w:tab w:val="left" w:pos="0"/>
          <w:tab w:val="left" w:pos="306"/>
          <w:tab w:val="left" w:pos="787"/>
          <w:tab w:val="left" w:pos="1269"/>
          <w:tab w:val="left" w:pos="2160"/>
        </w:tabs>
        <w:spacing w:after="22"/>
        <w:jc w:val="both"/>
        <w:rPr>
          <w:rFonts w:ascii="Times New Roman" w:hAnsi="Times New Roman"/>
          <w:b/>
        </w:rPr>
      </w:pPr>
    </w:p>
    <w:p w14:paraId="50676ED7" w14:textId="77777777" w:rsidR="00BB573E" w:rsidRPr="00BB573E" w:rsidRDefault="00BB573E" w:rsidP="00BB573E"/>
    <w:sectPr w:rsidR="00BB573E" w:rsidRPr="00BB573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02FAA" w14:textId="77777777" w:rsidR="00861972" w:rsidRDefault="00861972" w:rsidP="0074525E">
      <w:pPr>
        <w:spacing w:after="0" w:line="240" w:lineRule="auto"/>
      </w:pPr>
      <w:r>
        <w:separator/>
      </w:r>
    </w:p>
  </w:endnote>
  <w:endnote w:type="continuationSeparator" w:id="0">
    <w:p w14:paraId="2480720C" w14:textId="77777777" w:rsidR="00861972" w:rsidRDefault="00861972" w:rsidP="0074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0E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 CYR"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C805" w14:textId="77777777" w:rsidR="0074525E" w:rsidRDefault="0074525E" w:rsidP="0074525E">
    <w:pPr>
      <w:pStyle w:val="Podnoje"/>
      <w:pBdr>
        <w:top w:val="single" w:sz="4" w:space="1" w:color="auto"/>
      </w:pBdr>
      <w:jc w:val="center"/>
      <w:rPr>
        <w:sz w:val="18"/>
        <w:szCs w:val="18"/>
      </w:rPr>
    </w:pPr>
    <w:r w:rsidRPr="0074525E">
      <w:rPr>
        <w:sz w:val="18"/>
        <w:szCs w:val="18"/>
      </w:rPr>
      <w:t>Trgovački sud u Varaždinu MBS 070035051, šifra djelatnosti 7420</w:t>
    </w:r>
    <w:r>
      <w:rPr>
        <w:sz w:val="18"/>
        <w:szCs w:val="18"/>
      </w:rPr>
      <w:t>0, MB 1284827, OIB 74640705361</w:t>
    </w:r>
  </w:p>
  <w:p w14:paraId="58DF4B3F" w14:textId="77777777" w:rsidR="0074525E" w:rsidRPr="0074525E" w:rsidRDefault="0074525E" w:rsidP="0074525E">
    <w:pPr>
      <w:pStyle w:val="Podnoje"/>
      <w:pBdr>
        <w:top w:val="single" w:sz="4" w:space="1" w:color="auto"/>
      </w:pBdr>
      <w:jc w:val="center"/>
      <w:rPr>
        <w:sz w:val="18"/>
        <w:szCs w:val="18"/>
      </w:rPr>
    </w:pPr>
    <w:r w:rsidRPr="0074525E">
      <w:rPr>
        <w:sz w:val="18"/>
        <w:szCs w:val="18"/>
      </w:rPr>
      <w:t>Temeljni kapital 20.000,00 kuna – uplaćen u c</w:t>
    </w:r>
    <w:r>
      <w:rPr>
        <w:sz w:val="18"/>
        <w:szCs w:val="18"/>
      </w:rPr>
      <w:t>i</w:t>
    </w:r>
    <w:r w:rsidRPr="0074525E">
      <w:rPr>
        <w:sz w:val="18"/>
        <w:szCs w:val="18"/>
      </w:rPr>
      <w:t>jelosti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8A5D" w14:textId="77777777" w:rsidR="00861972" w:rsidRDefault="00861972" w:rsidP="0074525E">
      <w:pPr>
        <w:spacing w:after="0" w:line="240" w:lineRule="auto"/>
      </w:pPr>
      <w:r>
        <w:separator/>
      </w:r>
    </w:p>
  </w:footnote>
  <w:footnote w:type="continuationSeparator" w:id="0">
    <w:p w14:paraId="50770476" w14:textId="77777777" w:rsidR="00861972" w:rsidRDefault="00861972" w:rsidP="00745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1825A" w14:textId="77777777" w:rsidR="00BB573E" w:rsidRDefault="00BB573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86A28" w14:textId="77777777" w:rsidR="0074525E" w:rsidRPr="0074525E" w:rsidRDefault="0074525E" w:rsidP="004F6243">
    <w:pPr>
      <w:spacing w:before="100" w:beforeAutospacing="1" w:after="0" w:line="240" w:lineRule="auto"/>
      <w:jc w:val="right"/>
      <w:rPr>
        <w:sz w:val="20"/>
        <w:szCs w:val="20"/>
        <w:lang w:val="en-GB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3949190" wp14:editId="45A1056C">
          <wp:simplePos x="0" y="0"/>
          <wp:positionH relativeFrom="column">
            <wp:posOffset>-147320</wp:posOffset>
          </wp:positionH>
          <wp:positionV relativeFrom="paragraph">
            <wp:posOffset>-68580</wp:posOffset>
          </wp:positionV>
          <wp:extent cx="2814799" cy="923925"/>
          <wp:effectExtent l="0" t="0" r="508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799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74525E">
      <w:rPr>
        <w:sz w:val="20"/>
        <w:szCs w:val="20"/>
        <w:lang w:val="en-GB"/>
      </w:rPr>
      <w:t>Ravnatelj: Tomislav Osonjački</w:t>
    </w:r>
  </w:p>
  <w:p w14:paraId="442D871B" w14:textId="77777777" w:rsidR="0074525E" w:rsidRPr="0074525E" w:rsidRDefault="0074525E" w:rsidP="004F6243">
    <w:pPr>
      <w:spacing w:after="0" w:line="240" w:lineRule="auto"/>
      <w:jc w:val="right"/>
      <w:rPr>
        <w:sz w:val="20"/>
        <w:szCs w:val="20"/>
        <w:lang w:val="en-GB"/>
      </w:rPr>
    </w:pPr>
    <w:r w:rsidRPr="0074525E">
      <w:rPr>
        <w:sz w:val="20"/>
        <w:szCs w:val="20"/>
        <w:lang w:val="en-GB"/>
      </w:rPr>
      <w:t>IBAN: HR</w:t>
    </w:r>
    <w:r w:rsidR="00794EA7">
      <w:rPr>
        <w:sz w:val="20"/>
        <w:szCs w:val="20"/>
        <w:lang w:val="en-GB"/>
      </w:rPr>
      <w:t>6223600001101732723</w:t>
    </w:r>
  </w:p>
  <w:p w14:paraId="21A4E0EA" w14:textId="77777777" w:rsidR="0074525E" w:rsidRPr="0074525E" w:rsidRDefault="0074525E" w:rsidP="004F6243">
    <w:pPr>
      <w:spacing w:after="0" w:line="240" w:lineRule="auto"/>
      <w:jc w:val="right"/>
      <w:rPr>
        <w:sz w:val="20"/>
        <w:szCs w:val="20"/>
        <w:lang w:val="en-GB"/>
      </w:rPr>
    </w:pPr>
    <w:r w:rsidRPr="0074525E">
      <w:rPr>
        <w:sz w:val="20"/>
        <w:szCs w:val="20"/>
        <w:lang w:val="en-GB"/>
      </w:rPr>
      <w:t xml:space="preserve">e-mail: </w:t>
    </w:r>
    <w:hyperlink r:id="rId2" w:history="1">
      <w:r w:rsidRPr="0074525E">
        <w:rPr>
          <w:rStyle w:val="Hiperveza"/>
          <w:color w:val="auto"/>
          <w:sz w:val="20"/>
          <w:szCs w:val="20"/>
          <w:u w:val="none"/>
          <w:lang w:val="en-GB"/>
        </w:rPr>
        <w:t>zuc-varazdin@zuc-vz.hr</w:t>
      </w:r>
    </w:hyperlink>
  </w:p>
  <w:p w14:paraId="4D553D22" w14:textId="77777777" w:rsidR="0074525E" w:rsidRPr="0074525E" w:rsidRDefault="00861972" w:rsidP="004F6243">
    <w:pPr>
      <w:spacing w:after="0" w:line="240" w:lineRule="auto"/>
      <w:jc w:val="right"/>
      <w:rPr>
        <w:sz w:val="20"/>
        <w:szCs w:val="20"/>
        <w:lang w:val="en-GB"/>
      </w:rPr>
    </w:pPr>
    <w:hyperlink r:id="rId3" w:history="1">
      <w:r w:rsidR="0074525E" w:rsidRPr="0074525E">
        <w:rPr>
          <w:rStyle w:val="Hiperveza"/>
          <w:color w:val="auto"/>
          <w:sz w:val="20"/>
          <w:szCs w:val="20"/>
          <w:u w:val="none"/>
          <w:lang w:val="en-GB"/>
        </w:rPr>
        <w:t>www.zuc-vz.hr</w:t>
      </w:r>
    </w:hyperlink>
  </w:p>
  <w:p w14:paraId="5A17302B" w14:textId="77777777" w:rsidR="0074525E" w:rsidRDefault="0074525E" w:rsidP="004F6243">
    <w:pPr>
      <w:pBdr>
        <w:bottom w:val="single" w:sz="4" w:space="1" w:color="auto"/>
      </w:pBdr>
      <w:spacing w:after="0" w:line="240" w:lineRule="auto"/>
      <w:jc w:val="right"/>
      <w:rPr>
        <w:sz w:val="20"/>
        <w:szCs w:val="20"/>
        <w:lang w:val="en-GB"/>
      </w:rPr>
    </w:pPr>
    <w:proofErr w:type="spellStart"/>
    <w:r w:rsidRPr="0074525E">
      <w:rPr>
        <w:sz w:val="20"/>
        <w:szCs w:val="20"/>
        <w:lang w:val="en-GB"/>
      </w:rPr>
      <w:t>tel</w:t>
    </w:r>
    <w:proofErr w:type="spellEnd"/>
    <w:r w:rsidRPr="0074525E">
      <w:rPr>
        <w:sz w:val="20"/>
        <w:szCs w:val="20"/>
        <w:lang w:val="en-GB"/>
      </w:rPr>
      <w:t>: 042 / 214 – 403</w:t>
    </w:r>
    <w:r>
      <w:rPr>
        <w:sz w:val="20"/>
        <w:szCs w:val="20"/>
        <w:lang w:val="en-GB"/>
      </w:rPr>
      <w:t xml:space="preserve">; </w:t>
    </w:r>
    <w:r w:rsidRPr="0074525E">
      <w:rPr>
        <w:sz w:val="20"/>
        <w:szCs w:val="20"/>
        <w:lang w:val="en-GB"/>
      </w:rPr>
      <w:t>fax: 042 / 214 – 459</w:t>
    </w:r>
  </w:p>
  <w:p w14:paraId="469FD443" w14:textId="77777777" w:rsidR="004F6243" w:rsidRPr="004F6243" w:rsidRDefault="004F6243" w:rsidP="004F6243">
    <w:pPr>
      <w:pBdr>
        <w:bottom w:val="single" w:sz="4" w:space="1" w:color="auto"/>
      </w:pBdr>
      <w:spacing w:after="0" w:line="240" w:lineRule="auto"/>
      <w:jc w:val="right"/>
      <w:rPr>
        <w:sz w:val="10"/>
        <w:szCs w:val="10"/>
        <w:lang w:val="en-GB"/>
      </w:rPr>
    </w:pPr>
  </w:p>
  <w:p w14:paraId="7C9EE4BB" w14:textId="77777777" w:rsidR="0074525E" w:rsidRDefault="0074525E" w:rsidP="0074525E">
    <w:pPr>
      <w:pStyle w:val="Zaglavlje"/>
      <w:tabs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13C9" w14:textId="77777777" w:rsidR="00BB573E" w:rsidRDefault="00BB573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38A"/>
    <w:multiLevelType w:val="hybridMultilevel"/>
    <w:tmpl w:val="E098BC54"/>
    <w:lvl w:ilvl="0" w:tplc="DE863F4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F0057"/>
    <w:multiLevelType w:val="singleLevel"/>
    <w:tmpl w:val="4B3475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50052042"/>
    <w:multiLevelType w:val="singleLevel"/>
    <w:tmpl w:val="CC103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609F7F51"/>
    <w:multiLevelType w:val="multilevel"/>
    <w:tmpl w:val="17EE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4076978">
    <w:abstractNumId w:val="1"/>
    <w:lvlOverride w:ilvl="0">
      <w:startOverride w:val="1"/>
    </w:lvlOverride>
  </w:num>
  <w:num w:numId="2" w16cid:durableId="1607421479">
    <w:abstractNumId w:val="2"/>
    <w:lvlOverride w:ilvl="0">
      <w:startOverride w:val="1"/>
    </w:lvlOverride>
  </w:num>
  <w:num w:numId="3" w16cid:durableId="1057977548">
    <w:abstractNumId w:val="3"/>
  </w:num>
  <w:num w:numId="4" w16cid:durableId="244805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25E"/>
    <w:rsid w:val="000271A8"/>
    <w:rsid w:val="00090486"/>
    <w:rsid w:val="000B7B67"/>
    <w:rsid w:val="001559AC"/>
    <w:rsid w:val="001A153A"/>
    <w:rsid w:val="001A6461"/>
    <w:rsid w:val="001C73C6"/>
    <w:rsid w:val="002D25B2"/>
    <w:rsid w:val="003326AC"/>
    <w:rsid w:val="00401941"/>
    <w:rsid w:val="004F6243"/>
    <w:rsid w:val="00564517"/>
    <w:rsid w:val="005940F2"/>
    <w:rsid w:val="007031CE"/>
    <w:rsid w:val="0074525E"/>
    <w:rsid w:val="00794EA7"/>
    <w:rsid w:val="007B0A2C"/>
    <w:rsid w:val="007E3CB5"/>
    <w:rsid w:val="007F5670"/>
    <w:rsid w:val="00802451"/>
    <w:rsid w:val="00861972"/>
    <w:rsid w:val="009377BD"/>
    <w:rsid w:val="00A204FB"/>
    <w:rsid w:val="00A2173D"/>
    <w:rsid w:val="00A239BD"/>
    <w:rsid w:val="00A5356D"/>
    <w:rsid w:val="00A95A3C"/>
    <w:rsid w:val="00BB573E"/>
    <w:rsid w:val="00C63BD1"/>
    <w:rsid w:val="00DF7F43"/>
    <w:rsid w:val="00E270D7"/>
    <w:rsid w:val="00E64BC4"/>
    <w:rsid w:val="00FD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3B535"/>
  <w15:docId w15:val="{32C326A8-96F2-4934-993B-877728C6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4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525E"/>
  </w:style>
  <w:style w:type="paragraph" w:styleId="Podnoje">
    <w:name w:val="footer"/>
    <w:basedOn w:val="Normal"/>
    <w:link w:val="PodnojeChar"/>
    <w:uiPriority w:val="99"/>
    <w:unhideWhenUsed/>
    <w:rsid w:val="0074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525E"/>
  </w:style>
  <w:style w:type="paragraph" w:styleId="Tekstbalonia">
    <w:name w:val="Balloon Text"/>
    <w:basedOn w:val="Normal"/>
    <w:link w:val="TekstbaloniaChar"/>
    <w:uiPriority w:val="99"/>
    <w:semiHidden/>
    <w:unhideWhenUsed/>
    <w:rsid w:val="007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525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4525E"/>
    <w:rPr>
      <w:color w:val="0000FF" w:themeColor="hyperlink"/>
      <w:u w:val="single"/>
    </w:rPr>
  </w:style>
  <w:style w:type="paragraph" w:styleId="Blokteksta">
    <w:name w:val="Block Text"/>
    <w:basedOn w:val="Normal"/>
    <w:semiHidden/>
    <w:unhideWhenUsed/>
    <w:rsid w:val="00FD6A09"/>
    <w:pPr>
      <w:widowControl w:val="0"/>
      <w:snapToGrid w:val="0"/>
      <w:spacing w:after="0" w:line="240" w:lineRule="auto"/>
      <w:ind w:left="720" w:right="1393"/>
      <w:jc w:val="both"/>
    </w:pPr>
    <w:rPr>
      <w:rFonts w:ascii="Courier New CYR" w:eastAsia="Times New Roman" w:hAnsi="Courier New CYR" w:cs="Times New Roman"/>
      <w:color w:val="000000"/>
      <w:sz w:val="24"/>
      <w:szCs w:val="20"/>
      <w:lang w:val="en-GB"/>
    </w:rPr>
  </w:style>
  <w:style w:type="paragraph" w:styleId="Bezproreda">
    <w:name w:val="No Spacing"/>
    <w:link w:val="BezproredaChar"/>
    <w:uiPriority w:val="1"/>
    <w:qFormat/>
    <w:rsid w:val="00FD6A09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BezproredaChar">
    <w:name w:val="Bez proreda Char"/>
    <w:link w:val="Bezproreda"/>
    <w:uiPriority w:val="1"/>
    <w:locked/>
    <w:rsid w:val="00A5356D"/>
    <w:rPr>
      <w:rFonts w:eastAsiaTheme="minorEastAsia"/>
      <w:sz w:val="21"/>
      <w:szCs w:val="21"/>
    </w:rPr>
  </w:style>
  <w:style w:type="paragraph" w:styleId="Odlomakpopisa">
    <w:name w:val="List Paragraph"/>
    <w:basedOn w:val="Normal"/>
    <w:uiPriority w:val="34"/>
    <w:qFormat/>
    <w:rsid w:val="00A5356D"/>
    <w:pPr>
      <w:spacing w:after="160" w:line="259" w:lineRule="auto"/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uc-vz.hr" TargetMode="External"/><Relationship Id="rId2" Type="http://schemas.openxmlformats.org/officeDocument/2006/relationships/hyperlink" Target="mailto:zuc-varazdin@zuc-vz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Siniša Šalamon</dc:creator>
  <cp:lastModifiedBy>Dejan Radat</cp:lastModifiedBy>
  <cp:revision>2</cp:revision>
  <cp:lastPrinted>2022-03-28T07:56:00Z</cp:lastPrinted>
  <dcterms:created xsi:type="dcterms:W3CDTF">2023-05-04T05:14:00Z</dcterms:created>
  <dcterms:modified xsi:type="dcterms:W3CDTF">2023-05-04T05:14:00Z</dcterms:modified>
</cp:coreProperties>
</file>